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C9" w:rsidRPr="005D7BC9" w:rsidRDefault="005D7BC9" w:rsidP="004D20C3">
      <w:pPr>
        <w:spacing w:after="0" w:line="240" w:lineRule="auto"/>
        <w:rPr>
          <w:rFonts w:ascii="Times New Roman" w:hAnsi="Times New Roman" w:cs="Times New Roman"/>
          <w:b/>
          <w:sz w:val="24"/>
          <w:szCs w:val="24"/>
        </w:rPr>
      </w:pPr>
      <w:r w:rsidRPr="005D7BC9">
        <w:rPr>
          <w:rFonts w:ascii="Times New Roman" w:hAnsi="Times New Roman" w:cs="Times New Roman"/>
          <w:b/>
          <w:sz w:val="24"/>
          <w:szCs w:val="24"/>
        </w:rPr>
        <w:t xml:space="preserve">Родительское собрание в </w:t>
      </w:r>
      <w:r w:rsidR="00195654">
        <w:rPr>
          <w:rFonts w:ascii="Times New Roman" w:hAnsi="Times New Roman" w:cs="Times New Roman"/>
          <w:b/>
          <w:sz w:val="24"/>
          <w:szCs w:val="24"/>
        </w:rPr>
        <w:t>4</w:t>
      </w:r>
      <w:r w:rsidRPr="005D7BC9">
        <w:rPr>
          <w:rFonts w:ascii="Times New Roman" w:hAnsi="Times New Roman" w:cs="Times New Roman"/>
          <w:b/>
          <w:sz w:val="24"/>
          <w:szCs w:val="24"/>
        </w:rPr>
        <w:t xml:space="preserve"> </w:t>
      </w:r>
      <w:r w:rsidR="004D20C3" w:rsidRPr="005D7BC9">
        <w:rPr>
          <w:rFonts w:ascii="Times New Roman" w:hAnsi="Times New Roman" w:cs="Times New Roman"/>
          <w:b/>
          <w:sz w:val="24"/>
          <w:szCs w:val="24"/>
        </w:rPr>
        <w:t xml:space="preserve"> классе: «Тр</w:t>
      </w:r>
      <w:r w:rsidRPr="005D7BC9">
        <w:rPr>
          <w:rFonts w:ascii="Times New Roman" w:hAnsi="Times New Roman" w:cs="Times New Roman"/>
          <w:b/>
          <w:sz w:val="24"/>
          <w:szCs w:val="24"/>
        </w:rPr>
        <w:t>удный ребёнок</w:t>
      </w:r>
      <w:r w:rsidR="004D20C3" w:rsidRPr="005D7BC9">
        <w:rPr>
          <w:rFonts w:ascii="Times New Roman" w:hAnsi="Times New Roman" w:cs="Times New Roman"/>
          <w:b/>
          <w:sz w:val="24"/>
          <w:szCs w:val="24"/>
        </w:rPr>
        <w:t>».</w:t>
      </w:r>
    </w:p>
    <w:p w:rsidR="004D20C3" w:rsidRPr="005D7BC9" w:rsidRDefault="004D20C3" w:rsidP="004D20C3">
      <w:pPr>
        <w:spacing w:after="0" w:line="240" w:lineRule="auto"/>
        <w:rPr>
          <w:rFonts w:ascii="Times New Roman" w:hAnsi="Times New Roman" w:cs="Times New Roman"/>
          <w:b/>
          <w:sz w:val="24"/>
          <w:szCs w:val="24"/>
        </w:rPr>
      </w:pPr>
      <w:r w:rsidRPr="005D7BC9">
        <w:rPr>
          <w:rFonts w:ascii="Times New Roman" w:hAnsi="Times New Roman" w:cs="Times New Roman"/>
          <w:b/>
          <w:sz w:val="24"/>
          <w:szCs w:val="24"/>
        </w:rPr>
        <w:t xml:space="preserve">Классный руководитель: </w:t>
      </w:r>
      <w:proofErr w:type="spellStart"/>
      <w:proofErr w:type="gramStart"/>
      <w:r w:rsidR="005D7BC9" w:rsidRPr="005D7BC9">
        <w:rPr>
          <w:rFonts w:ascii="Times New Roman" w:hAnsi="Times New Roman" w:cs="Times New Roman"/>
          <w:b/>
          <w:sz w:val="24"/>
          <w:szCs w:val="24"/>
        </w:rPr>
        <w:t>Бурнашёва</w:t>
      </w:r>
      <w:proofErr w:type="spellEnd"/>
      <w:r w:rsidR="00195654">
        <w:rPr>
          <w:rFonts w:ascii="Times New Roman" w:hAnsi="Times New Roman" w:cs="Times New Roman"/>
          <w:b/>
          <w:sz w:val="24"/>
          <w:szCs w:val="24"/>
        </w:rPr>
        <w:t xml:space="preserve"> </w:t>
      </w:r>
      <w:r w:rsidR="005D7BC9" w:rsidRPr="005D7BC9">
        <w:rPr>
          <w:rFonts w:ascii="Times New Roman" w:hAnsi="Times New Roman" w:cs="Times New Roman"/>
          <w:b/>
          <w:sz w:val="24"/>
          <w:szCs w:val="24"/>
        </w:rPr>
        <w:t xml:space="preserve"> Екатерина</w:t>
      </w:r>
      <w:proofErr w:type="gramEnd"/>
      <w:r w:rsidR="00195654">
        <w:rPr>
          <w:rFonts w:ascii="Times New Roman" w:hAnsi="Times New Roman" w:cs="Times New Roman"/>
          <w:b/>
          <w:sz w:val="24"/>
          <w:szCs w:val="24"/>
        </w:rPr>
        <w:t xml:space="preserve"> </w:t>
      </w:r>
      <w:r w:rsidR="005D7BC9" w:rsidRPr="005D7BC9">
        <w:rPr>
          <w:rFonts w:ascii="Times New Roman" w:hAnsi="Times New Roman" w:cs="Times New Roman"/>
          <w:b/>
          <w:sz w:val="24"/>
          <w:szCs w:val="24"/>
        </w:rPr>
        <w:t>Владимировна</w:t>
      </w:r>
    </w:p>
    <w:p w:rsidR="001B4E4F" w:rsidRPr="005D7BC9" w:rsidRDefault="001B4E4F" w:rsidP="001B4E4F">
      <w:pPr>
        <w:spacing w:after="0" w:line="240" w:lineRule="auto"/>
        <w:jc w:val="right"/>
        <w:rPr>
          <w:rFonts w:ascii="Times New Roman" w:hAnsi="Times New Roman" w:cs="Times New Roman"/>
          <w:b/>
          <w:sz w:val="24"/>
          <w:szCs w:val="24"/>
        </w:rPr>
      </w:pPr>
      <w:r w:rsidRPr="005D7BC9">
        <w:rPr>
          <w:rFonts w:ascii="Times New Roman" w:hAnsi="Times New Roman" w:cs="Times New Roman"/>
          <w:b/>
          <w:sz w:val="24"/>
          <w:szCs w:val="24"/>
        </w:rPr>
        <w:t xml:space="preserve">«В каждом есть солнце, </w:t>
      </w:r>
    </w:p>
    <w:p w:rsidR="001B4E4F" w:rsidRPr="005D7BC9" w:rsidRDefault="001B4E4F" w:rsidP="001B4E4F">
      <w:pPr>
        <w:spacing w:after="0" w:line="240" w:lineRule="auto"/>
        <w:jc w:val="right"/>
        <w:rPr>
          <w:rFonts w:ascii="Times New Roman" w:hAnsi="Times New Roman" w:cs="Times New Roman"/>
          <w:b/>
          <w:sz w:val="24"/>
          <w:szCs w:val="24"/>
        </w:rPr>
      </w:pPr>
      <w:r w:rsidRPr="005D7BC9">
        <w:rPr>
          <w:rFonts w:ascii="Times New Roman" w:hAnsi="Times New Roman" w:cs="Times New Roman"/>
          <w:b/>
          <w:sz w:val="24"/>
          <w:szCs w:val="24"/>
        </w:rPr>
        <w:t>только дайте ему светить»</w:t>
      </w:r>
    </w:p>
    <w:p w:rsidR="001B4E4F" w:rsidRPr="005D7BC9" w:rsidRDefault="001B4E4F" w:rsidP="00195654">
      <w:pPr>
        <w:tabs>
          <w:tab w:val="left" w:pos="4536"/>
        </w:tabs>
        <w:spacing w:after="0" w:line="240" w:lineRule="auto"/>
        <w:jc w:val="right"/>
        <w:rPr>
          <w:rFonts w:ascii="Times New Roman" w:hAnsi="Times New Roman" w:cs="Times New Roman"/>
          <w:b/>
          <w:sz w:val="24"/>
          <w:szCs w:val="24"/>
        </w:rPr>
      </w:pPr>
      <w:r w:rsidRPr="005D7BC9">
        <w:rPr>
          <w:rFonts w:ascii="Times New Roman" w:hAnsi="Times New Roman" w:cs="Times New Roman"/>
          <w:b/>
          <w:sz w:val="24"/>
          <w:szCs w:val="24"/>
        </w:rPr>
        <w:t>СОКРАТ</w:t>
      </w:r>
    </w:p>
    <w:p w:rsidR="001B4E4F" w:rsidRPr="005D7BC9" w:rsidRDefault="001B4E4F" w:rsidP="001B4E4F">
      <w:pPr>
        <w:spacing w:after="0" w:line="240" w:lineRule="auto"/>
        <w:jc w:val="right"/>
        <w:rPr>
          <w:rFonts w:ascii="Times New Roman" w:hAnsi="Times New Roman" w:cs="Times New Roman"/>
          <w:b/>
          <w:sz w:val="24"/>
          <w:szCs w:val="24"/>
        </w:rPr>
      </w:pPr>
    </w:p>
    <w:p w:rsidR="004D20C3" w:rsidRPr="005D7BC9" w:rsidRDefault="004D20C3" w:rsidP="004D20C3">
      <w:pPr>
        <w:spacing w:after="0" w:line="360" w:lineRule="auto"/>
        <w:jc w:val="center"/>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Задачи собрания:</w:t>
      </w:r>
    </w:p>
    <w:p w:rsidR="004D20C3" w:rsidRPr="005D7BC9" w:rsidRDefault="004D20C3" w:rsidP="004D20C3">
      <w:pPr>
        <w:pStyle w:val="a3"/>
        <w:numPr>
          <w:ilvl w:val="0"/>
          <w:numId w:val="1"/>
        </w:numPr>
        <w:jc w:val="both"/>
      </w:pPr>
      <w:r w:rsidRPr="005D7BC9">
        <w:t>Формировать у родителей культуру принятия трудностей, связанных с проблемами в воспитании их ребёнка.</w:t>
      </w:r>
    </w:p>
    <w:p w:rsidR="004D20C3" w:rsidRPr="005D7BC9" w:rsidRDefault="004D20C3" w:rsidP="004D20C3">
      <w:pPr>
        <w:pStyle w:val="a3"/>
        <w:numPr>
          <w:ilvl w:val="0"/>
          <w:numId w:val="1"/>
        </w:numPr>
        <w:jc w:val="both"/>
      </w:pPr>
      <w:r w:rsidRPr="005D7BC9">
        <w:rPr>
          <w:color w:val="000000"/>
          <w:spacing w:val="-2"/>
        </w:rPr>
        <w:t xml:space="preserve">Обсудить важность сотрудничества, доверия и понимания в </w:t>
      </w:r>
      <w:r w:rsidR="00195654" w:rsidRPr="005D7BC9">
        <w:rPr>
          <w:color w:val="000000"/>
          <w:spacing w:val="-2"/>
        </w:rPr>
        <w:t>отношениях родитель</w:t>
      </w:r>
      <w:r w:rsidRPr="005D7BC9">
        <w:rPr>
          <w:color w:val="000000"/>
          <w:spacing w:val="-2"/>
        </w:rPr>
        <w:t xml:space="preserve"> </w:t>
      </w:r>
      <w:r w:rsidR="00195654">
        <w:rPr>
          <w:color w:val="000000"/>
          <w:spacing w:val="-2"/>
        </w:rPr>
        <w:t>–</w:t>
      </w:r>
      <w:r w:rsidRPr="005D7BC9">
        <w:rPr>
          <w:color w:val="000000"/>
          <w:spacing w:val="-2"/>
        </w:rPr>
        <w:t xml:space="preserve"> ребёнок</w:t>
      </w:r>
      <w:r w:rsidR="00195654">
        <w:rPr>
          <w:color w:val="000000"/>
          <w:spacing w:val="-2"/>
        </w:rPr>
        <w:t>.</w:t>
      </w:r>
    </w:p>
    <w:p w:rsidR="00575302" w:rsidRPr="005D7BC9" w:rsidRDefault="00575302" w:rsidP="00575302">
      <w:pPr>
        <w:pStyle w:val="a3"/>
        <w:jc w:val="center"/>
        <w:rPr>
          <w:b/>
        </w:rPr>
      </w:pPr>
      <w:r w:rsidRPr="005D7BC9">
        <w:rPr>
          <w:b/>
        </w:rPr>
        <w:t>Подготовительная работа к собранию:</w:t>
      </w:r>
    </w:p>
    <w:p w:rsidR="00575302" w:rsidRPr="005D7BC9" w:rsidRDefault="00575302" w:rsidP="00575302">
      <w:pPr>
        <w:pStyle w:val="a3"/>
      </w:pPr>
    </w:p>
    <w:p w:rsidR="00575302" w:rsidRPr="005D7BC9" w:rsidRDefault="00575302" w:rsidP="00575302">
      <w:pPr>
        <w:pStyle w:val="a3"/>
        <w:ind w:left="1410"/>
        <w:jc w:val="center"/>
        <w:rPr>
          <w:b/>
        </w:rPr>
      </w:pPr>
      <w:r w:rsidRPr="005D7BC9">
        <w:rPr>
          <w:b/>
        </w:rPr>
        <w:t>Тестирование учащихся.</w:t>
      </w:r>
    </w:p>
    <w:p w:rsidR="00575302" w:rsidRPr="005D7BC9" w:rsidRDefault="00575302" w:rsidP="00575302">
      <w:pPr>
        <w:pStyle w:val="a3"/>
        <w:ind w:left="1410"/>
      </w:pPr>
    </w:p>
    <w:p w:rsidR="00611275" w:rsidRPr="005D7BC9" w:rsidRDefault="00611275" w:rsidP="00611275">
      <w:pPr>
        <w:spacing w:after="0" w:line="240" w:lineRule="auto"/>
        <w:ind w:left="720"/>
        <w:contextualSpacing/>
        <w:rPr>
          <w:rFonts w:ascii="Times New Roman" w:eastAsia="Times New Roman" w:hAnsi="Times New Roman" w:cs="Times New Roman"/>
          <w:sz w:val="24"/>
          <w:szCs w:val="24"/>
          <w:lang w:eastAsia="ru-RU"/>
        </w:rPr>
      </w:pPr>
      <w:r w:rsidRPr="005D7BC9">
        <w:rPr>
          <w:rFonts w:ascii="Times New Roman" w:hAnsi="Times New Roman" w:cs="Times New Roman"/>
          <w:sz w:val="24"/>
          <w:szCs w:val="24"/>
          <w:lang w:val="en-US"/>
        </w:rPr>
        <w:t>I</w:t>
      </w:r>
      <w:r w:rsidRPr="005D7BC9">
        <w:rPr>
          <w:rFonts w:ascii="Times New Roman" w:hAnsi="Times New Roman" w:cs="Times New Roman"/>
          <w:sz w:val="24"/>
          <w:szCs w:val="24"/>
        </w:rPr>
        <w:t xml:space="preserve">. </w:t>
      </w:r>
      <w:r w:rsidRPr="005D7BC9">
        <w:rPr>
          <w:rFonts w:ascii="Times New Roman" w:eastAsia="Times New Roman" w:hAnsi="Times New Roman" w:cs="Times New Roman"/>
          <w:sz w:val="24"/>
          <w:szCs w:val="24"/>
          <w:lang w:eastAsia="ru-RU"/>
        </w:rPr>
        <w:t>Выбери тот ответ, который соответствует реальным ситуациям твоей жизни.</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sectPr w:rsidR="00611275" w:rsidRPr="005D7BC9" w:rsidSect="004D20C3">
          <w:footerReference w:type="default" r:id="rId8"/>
          <w:pgSz w:w="11906" w:h="16838"/>
          <w:pgMar w:top="720" w:right="720" w:bottom="720" w:left="720" w:header="708" w:footer="708" w:gutter="0"/>
          <w:cols w:space="708"/>
          <w:docGrid w:linePitch="360"/>
        </w:sectPr>
      </w:pP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1.</w:t>
      </w:r>
      <w:r w:rsidRPr="005D7BC9">
        <w:rPr>
          <w:rFonts w:ascii="Times New Roman" w:eastAsia="Times New Roman" w:hAnsi="Times New Roman" w:cs="Times New Roman"/>
          <w:sz w:val="24"/>
          <w:szCs w:val="24"/>
          <w:lang w:eastAsia="ru-RU"/>
        </w:rPr>
        <w:tab/>
      </w:r>
      <w:r w:rsidRPr="005D7BC9">
        <w:rPr>
          <w:rFonts w:ascii="Times New Roman" w:eastAsia="Times New Roman" w:hAnsi="Times New Roman" w:cs="Times New Roman"/>
          <w:b/>
          <w:sz w:val="24"/>
          <w:szCs w:val="24"/>
          <w:lang w:eastAsia="ru-RU"/>
        </w:rPr>
        <w:t>Если ты задержишься после школы, то:</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А.  Твоё объяснение опоздания выслушают</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Б.  На твоё опоздание не обратят внимание</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В.  Тебя отругают</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2.</w:t>
      </w:r>
      <w:r w:rsidRPr="005D7BC9">
        <w:rPr>
          <w:rFonts w:ascii="Times New Roman" w:eastAsia="Times New Roman" w:hAnsi="Times New Roman" w:cs="Times New Roman"/>
          <w:sz w:val="24"/>
          <w:szCs w:val="24"/>
          <w:lang w:eastAsia="ru-RU"/>
        </w:rPr>
        <w:tab/>
      </w:r>
      <w:r w:rsidRPr="005D7BC9">
        <w:rPr>
          <w:rFonts w:ascii="Times New Roman" w:eastAsia="Times New Roman" w:hAnsi="Times New Roman" w:cs="Times New Roman"/>
          <w:b/>
          <w:sz w:val="24"/>
          <w:szCs w:val="24"/>
          <w:lang w:eastAsia="ru-RU"/>
        </w:rPr>
        <w:t>Если ты получишь плохую оценку, то:</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А.  Ты сразу расскажешь об этом родителям</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Б.  Ты расскажешь об этом, но дождёшься удобной минуты</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В.  Ты вообще об этом не расскажешь </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3.</w:t>
      </w:r>
      <w:r w:rsidRPr="005D7BC9">
        <w:rPr>
          <w:rFonts w:ascii="Times New Roman" w:eastAsia="Times New Roman" w:hAnsi="Times New Roman" w:cs="Times New Roman"/>
          <w:b/>
          <w:sz w:val="24"/>
          <w:szCs w:val="24"/>
          <w:lang w:eastAsia="ru-RU"/>
        </w:rPr>
        <w:tab/>
        <w:t>За плохую отметку тебя:</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Отругают   Б.  Посочувствуют   В.  Накажут</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4.</w:t>
      </w:r>
      <w:r w:rsidRPr="005D7BC9">
        <w:rPr>
          <w:rFonts w:ascii="Times New Roman" w:eastAsia="Times New Roman" w:hAnsi="Times New Roman" w:cs="Times New Roman"/>
          <w:b/>
          <w:sz w:val="24"/>
          <w:szCs w:val="24"/>
          <w:lang w:eastAsia="ru-RU"/>
        </w:rPr>
        <w:tab/>
        <w:t>Если тебя родители ругают, то ты будешь:</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Молчать</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Б.  Доказывать свою правоту, даже, если ты не прав</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В.  Оправдываться</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5.</w:t>
      </w:r>
      <w:r w:rsidRPr="005D7BC9">
        <w:rPr>
          <w:rFonts w:ascii="Times New Roman" w:eastAsia="Times New Roman" w:hAnsi="Times New Roman" w:cs="Times New Roman"/>
          <w:b/>
          <w:sz w:val="24"/>
          <w:szCs w:val="24"/>
          <w:lang w:eastAsia="ru-RU"/>
        </w:rPr>
        <w:tab/>
        <w:t>Если тебя накажу несправедливо, ты:</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Согласишься с этим    Б.  Промолчишь</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В.  Будешь доказывать свою правоту</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6.</w:t>
      </w:r>
      <w:r w:rsidRPr="005D7BC9">
        <w:rPr>
          <w:rFonts w:ascii="Times New Roman" w:eastAsia="Times New Roman" w:hAnsi="Times New Roman" w:cs="Times New Roman"/>
          <w:b/>
          <w:sz w:val="24"/>
          <w:szCs w:val="24"/>
          <w:lang w:eastAsia="ru-RU"/>
        </w:rPr>
        <w:tab/>
        <w:t>Если тебя обидели, ты своих обидчиков:</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Простишь, если они попросят прощения</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Б.  Молча проглотишь обиду</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В.  Накажешь своих обидчиков при удобном случае</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7.</w:t>
      </w:r>
      <w:r w:rsidRPr="005D7BC9">
        <w:rPr>
          <w:rFonts w:ascii="Times New Roman" w:eastAsia="Times New Roman" w:hAnsi="Times New Roman" w:cs="Times New Roman"/>
          <w:b/>
          <w:sz w:val="24"/>
          <w:szCs w:val="24"/>
          <w:lang w:eastAsia="ru-RU"/>
        </w:rPr>
        <w:tab/>
        <w:t>Если у тебя на душе плохо, ты обратишься к:</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Родителям     Б.  Друзьям    В.  Посторонним людям</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8.</w:t>
      </w:r>
      <w:r w:rsidRPr="005D7BC9">
        <w:rPr>
          <w:rFonts w:ascii="Times New Roman" w:eastAsia="Times New Roman" w:hAnsi="Times New Roman" w:cs="Times New Roman"/>
          <w:b/>
          <w:sz w:val="24"/>
          <w:szCs w:val="24"/>
          <w:lang w:eastAsia="ru-RU"/>
        </w:rPr>
        <w:tab/>
        <w:t>Если в доме гости:</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Ты вместе со всеми за столом</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Б.  Ты в своей комнате</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В.  Ты получаешь возможность уйти из дома</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9.</w:t>
      </w:r>
      <w:r w:rsidRPr="005D7BC9">
        <w:rPr>
          <w:rFonts w:ascii="Times New Roman" w:eastAsia="Times New Roman" w:hAnsi="Times New Roman" w:cs="Times New Roman"/>
          <w:b/>
          <w:sz w:val="24"/>
          <w:szCs w:val="24"/>
          <w:lang w:eastAsia="ru-RU"/>
        </w:rPr>
        <w:tab/>
        <w:t>Если о тебе говорят плохо, то твои родители с этим:</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А.  Соглашаются </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Б.  Не обращают на это внимания</w:t>
      </w:r>
    </w:p>
    <w:p w:rsidR="00611275"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В. Не соглашаются</w:t>
      </w:r>
    </w:p>
    <w:p w:rsidR="00611275" w:rsidRPr="005D7BC9" w:rsidRDefault="00611275" w:rsidP="00611275">
      <w:pPr>
        <w:spacing w:after="0" w:line="240" w:lineRule="auto"/>
        <w:ind w:left="142"/>
        <w:contextualSpacing/>
        <w:rPr>
          <w:rFonts w:ascii="Times New Roman" w:eastAsia="Times New Roman" w:hAnsi="Times New Roman" w:cs="Times New Roman"/>
          <w:b/>
          <w:sz w:val="24"/>
          <w:szCs w:val="24"/>
          <w:lang w:eastAsia="ru-RU"/>
        </w:rPr>
      </w:pPr>
      <w:r w:rsidRPr="005D7BC9">
        <w:rPr>
          <w:rFonts w:ascii="Times New Roman" w:eastAsia="Times New Roman" w:hAnsi="Times New Roman" w:cs="Times New Roman"/>
          <w:b/>
          <w:sz w:val="24"/>
          <w:szCs w:val="24"/>
          <w:lang w:eastAsia="ru-RU"/>
        </w:rPr>
        <w:t>10.</w:t>
      </w:r>
      <w:r w:rsidRPr="005D7BC9">
        <w:rPr>
          <w:rFonts w:ascii="Times New Roman" w:eastAsia="Times New Roman" w:hAnsi="Times New Roman" w:cs="Times New Roman"/>
          <w:b/>
          <w:sz w:val="24"/>
          <w:szCs w:val="24"/>
          <w:lang w:eastAsia="ru-RU"/>
        </w:rPr>
        <w:tab/>
        <w:t xml:space="preserve"> Ты себя лучше чувствуешь, когда ты:</w:t>
      </w:r>
    </w:p>
    <w:p w:rsidR="00A027D0" w:rsidRPr="005D7BC9" w:rsidRDefault="00611275" w:rsidP="00611275">
      <w:pPr>
        <w:spacing w:after="0" w:line="240" w:lineRule="auto"/>
        <w:ind w:left="142"/>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А.  Дома        Б.  В школе       В.  Среди друзей</w:t>
      </w:r>
    </w:p>
    <w:p w:rsidR="00611275" w:rsidRPr="005D7BC9" w:rsidRDefault="00611275" w:rsidP="00611275">
      <w:pPr>
        <w:pStyle w:val="a3"/>
        <w:rPr>
          <w:b/>
        </w:rPr>
        <w:sectPr w:rsidR="00611275" w:rsidRPr="005D7BC9" w:rsidSect="00611275">
          <w:type w:val="continuous"/>
          <w:pgSz w:w="11906" w:h="16838"/>
          <w:pgMar w:top="720" w:right="720" w:bottom="720" w:left="720" w:header="708" w:footer="708" w:gutter="0"/>
          <w:cols w:num="2" w:space="708"/>
          <w:docGrid w:linePitch="360"/>
        </w:sectPr>
      </w:pPr>
    </w:p>
    <w:p w:rsidR="00611275" w:rsidRPr="005D7BC9" w:rsidRDefault="00611275" w:rsidP="00611275">
      <w:pPr>
        <w:pStyle w:val="a3"/>
        <w:rPr>
          <w:b/>
        </w:rPr>
      </w:pPr>
      <w:r w:rsidRPr="005D7BC9">
        <w:rPr>
          <w:b/>
          <w:lang w:val="en-US"/>
        </w:rPr>
        <w:t>II</w:t>
      </w:r>
      <w:r w:rsidRPr="005D7BC9">
        <w:rPr>
          <w:b/>
        </w:rPr>
        <w:t>. Отметь подходящие для тебя утверждения:</w:t>
      </w:r>
    </w:p>
    <w:p w:rsidR="00672AD9" w:rsidRPr="005D7BC9" w:rsidRDefault="00672AD9" w:rsidP="00611275">
      <w:pPr>
        <w:spacing w:after="0" w:line="240" w:lineRule="auto"/>
        <w:contextualSpacing/>
        <w:rPr>
          <w:rFonts w:ascii="Times New Roman" w:eastAsia="Times New Roman" w:hAnsi="Times New Roman" w:cs="Times New Roman"/>
          <w:sz w:val="24"/>
          <w:szCs w:val="24"/>
          <w:lang w:eastAsia="ru-RU"/>
        </w:rPr>
        <w:sectPr w:rsidR="00672AD9" w:rsidRPr="005D7BC9" w:rsidSect="00611275">
          <w:type w:val="continuous"/>
          <w:pgSz w:w="11906" w:h="16838"/>
          <w:pgMar w:top="720" w:right="720" w:bottom="720" w:left="720" w:header="708" w:footer="708" w:gutter="0"/>
          <w:cols w:space="708"/>
          <w:docGrid w:linePitch="360"/>
        </w:sectPr>
      </w:pPr>
    </w:p>
    <w:p w:rsidR="00611275" w:rsidRPr="005D7BC9" w:rsidRDefault="004D20C3"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w:t>
      </w:r>
      <w:r w:rsidR="00611275" w:rsidRPr="005D7BC9">
        <w:rPr>
          <w:rFonts w:ascii="Times New Roman" w:eastAsia="Times New Roman" w:hAnsi="Times New Roman" w:cs="Times New Roman"/>
          <w:sz w:val="24"/>
          <w:szCs w:val="24"/>
          <w:lang w:eastAsia="ru-RU"/>
        </w:rPr>
        <w:t>1.</w:t>
      </w:r>
      <w:proofErr w:type="gramStart"/>
      <w:r w:rsidR="00611275" w:rsidRPr="005D7BC9">
        <w:rPr>
          <w:rFonts w:ascii="Times New Roman" w:eastAsia="Times New Roman" w:hAnsi="Times New Roman" w:cs="Times New Roman"/>
          <w:sz w:val="24"/>
          <w:szCs w:val="24"/>
          <w:lang w:eastAsia="ru-RU"/>
        </w:rPr>
        <w:t>Меня  понимают</w:t>
      </w:r>
      <w:proofErr w:type="gramEnd"/>
      <w:r w:rsidR="00611275" w:rsidRPr="005D7BC9">
        <w:rPr>
          <w:rFonts w:ascii="Times New Roman" w:eastAsia="Times New Roman" w:hAnsi="Times New Roman" w:cs="Times New Roman"/>
          <w:sz w:val="24"/>
          <w:szCs w:val="24"/>
          <w:lang w:eastAsia="ru-RU"/>
        </w:rPr>
        <w:t xml:space="preserve"> родители</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2.Выслушивают мою точку зрения</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3.Уважают мое мнение</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4.Помогают анализировать прожитый день</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5.Уделяют внимание: спрашивают, как прошел день</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6.Беседуют на интересующие для меня темы</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7.Просматриваем вместе телепередачи</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8.Посещаем театры, цирк, кино </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9.требуют больше того, что я могу сделать</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10.родители проявляют терпение к моим поступкам и дают советы</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11.проявляют свою любовь ко мне</w:t>
      </w:r>
    </w:p>
    <w:p w:rsidR="00611275" w:rsidRPr="005D7BC9" w:rsidRDefault="00611275" w:rsidP="00611275">
      <w:pPr>
        <w:spacing w:after="0" w:line="240" w:lineRule="auto"/>
        <w:contextualSpacing/>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12.я чувствую себя нужным и любимым </w:t>
      </w:r>
    </w:p>
    <w:p w:rsidR="004D20C3" w:rsidRPr="005D7BC9" w:rsidRDefault="00611275" w:rsidP="00611275">
      <w:pPr>
        <w:spacing w:after="0" w:line="24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13.я чувствую, что моя жизнь им не безразлична</w:t>
      </w:r>
    </w:p>
    <w:p w:rsidR="00672AD9" w:rsidRPr="005D7BC9" w:rsidRDefault="00672AD9" w:rsidP="00575302">
      <w:pPr>
        <w:spacing w:after="0" w:line="240" w:lineRule="auto"/>
        <w:rPr>
          <w:rFonts w:ascii="Times New Roman" w:hAnsi="Times New Roman" w:cs="Times New Roman"/>
          <w:b/>
          <w:sz w:val="24"/>
          <w:szCs w:val="24"/>
        </w:rPr>
        <w:sectPr w:rsidR="00672AD9" w:rsidRPr="005D7BC9" w:rsidSect="00672AD9">
          <w:type w:val="continuous"/>
          <w:pgSz w:w="11906" w:h="16838"/>
          <w:pgMar w:top="720" w:right="720" w:bottom="720" w:left="720" w:header="708" w:footer="708" w:gutter="0"/>
          <w:cols w:num="2" w:space="708"/>
          <w:docGrid w:linePitch="360"/>
        </w:sectPr>
      </w:pPr>
    </w:p>
    <w:p w:rsidR="004D20C3" w:rsidRPr="005D7BC9" w:rsidRDefault="004D20C3" w:rsidP="00575302">
      <w:pPr>
        <w:spacing w:after="0" w:line="240" w:lineRule="auto"/>
        <w:rPr>
          <w:rFonts w:ascii="Times New Roman" w:hAnsi="Times New Roman" w:cs="Times New Roman"/>
          <w:b/>
          <w:sz w:val="24"/>
          <w:szCs w:val="24"/>
        </w:rPr>
      </w:pPr>
    </w:p>
    <w:p w:rsidR="00195654" w:rsidRDefault="00195654" w:rsidP="00407F65">
      <w:pPr>
        <w:jc w:val="center"/>
        <w:rPr>
          <w:rFonts w:ascii="Times New Roman" w:hAnsi="Times New Roman" w:cs="Times New Roman"/>
          <w:b/>
          <w:sz w:val="24"/>
          <w:szCs w:val="24"/>
        </w:rPr>
      </w:pPr>
    </w:p>
    <w:p w:rsidR="00195654" w:rsidRDefault="00195654" w:rsidP="00407F65">
      <w:pPr>
        <w:jc w:val="center"/>
        <w:rPr>
          <w:rFonts w:ascii="Times New Roman" w:hAnsi="Times New Roman" w:cs="Times New Roman"/>
          <w:b/>
          <w:sz w:val="24"/>
          <w:szCs w:val="24"/>
        </w:rPr>
      </w:pPr>
    </w:p>
    <w:p w:rsidR="004D20C3" w:rsidRPr="005D7BC9" w:rsidRDefault="00672AD9" w:rsidP="00407F65">
      <w:pPr>
        <w:jc w:val="center"/>
        <w:rPr>
          <w:rFonts w:ascii="Times New Roman" w:hAnsi="Times New Roman" w:cs="Times New Roman"/>
          <w:b/>
          <w:sz w:val="24"/>
          <w:szCs w:val="24"/>
        </w:rPr>
      </w:pPr>
      <w:r w:rsidRPr="005D7BC9">
        <w:rPr>
          <w:rFonts w:ascii="Times New Roman" w:hAnsi="Times New Roman" w:cs="Times New Roman"/>
          <w:b/>
          <w:sz w:val="24"/>
          <w:szCs w:val="24"/>
        </w:rPr>
        <w:lastRenderedPageBreak/>
        <w:t>Ход собрания.</w:t>
      </w:r>
    </w:p>
    <w:p w:rsidR="004353B4" w:rsidRPr="005D7BC9" w:rsidRDefault="004353B4" w:rsidP="00407F65">
      <w:pPr>
        <w:numPr>
          <w:ilvl w:val="0"/>
          <w:numId w:val="3"/>
        </w:numPr>
        <w:spacing w:after="0"/>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b/>
          <w:sz w:val="24"/>
          <w:szCs w:val="24"/>
          <w:lang w:eastAsia="ru-RU"/>
        </w:rPr>
        <w:t>Вступительное слово классного руководителя</w:t>
      </w:r>
    </w:p>
    <w:p w:rsidR="004353B4" w:rsidRPr="005D7BC9" w:rsidRDefault="004353B4" w:rsidP="00407F65">
      <w:pPr>
        <w:spacing w:after="0"/>
        <w:ind w:right="42" w:firstLine="360"/>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Уважаемые папы и мамы! Я рада снова встретится с вами. Поводом для проведения нашего собрания послужили наблюдения за учащимися нашего класса и других классов не только на уроках, но и на переменах, в неформальном общении друг с другом и вами, родителями. Многие родители, бабушки и дедушки, говоря о собственном ребёнке или внуке, всё чаще употребляют такую фразу: «Сладу с ним нет. Не слушается меня. Трудно с ним». Проблема детской трудности помолодела и говорить о ней нужно уже в начальной школе для того, чтобы определить, он действительно стал трудным или повзрослел. А может, он смотрит на события и людей, которые рядом с ним реальными глазами? А может, он говорит нам, взрослым, правду о нас самих, о наших взаимоотношениях?</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Наблюдения и исследовательские материалы многих психологов, работающих с трудными детьми, говорят о том, что трудный ребёнок зачастую ребёнок с высоким уровнем интеллекта и обострённым чувством справедливости. Если они выходят из повиновения, сладить с ними очень непросто. </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Но прежде, попробуем определить, кто он – трудный ребёнок?</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Родители определяют признаки трудного ребёнка, и классный руководитель записывает эти признаки на доске. </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И так, портрет трудности ребёнка мы с вами определили. Давайте все вместе подумаем над причиной появления трудных детей. Для того, чтобы вам было легче определить причины, мне хотелось бы привести материалы тестирования ваших детей по данной проблеме.</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p>
    <w:p w:rsidR="004353B4" w:rsidRPr="005D7BC9" w:rsidRDefault="004353B4" w:rsidP="00407F65">
      <w:pPr>
        <w:numPr>
          <w:ilvl w:val="0"/>
          <w:numId w:val="3"/>
        </w:num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b/>
          <w:sz w:val="24"/>
          <w:szCs w:val="24"/>
          <w:lang w:eastAsia="ru-RU"/>
        </w:rPr>
        <w:t>Анализ теста</w:t>
      </w:r>
    </w:p>
    <w:p w:rsidR="004353B4" w:rsidRPr="005D7BC9" w:rsidRDefault="004353B4" w:rsidP="00407F65">
      <w:p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     Родителям предъявляется лист ватмана, на котором представлен анализ теста.</w:t>
      </w:r>
    </w:p>
    <w:p w:rsidR="004353B4" w:rsidRPr="005D7BC9" w:rsidRDefault="004353B4" w:rsidP="00407F65">
      <w:pPr>
        <w:numPr>
          <w:ilvl w:val="0"/>
          <w:numId w:val="3"/>
        </w:numPr>
        <w:spacing w:after="0"/>
        <w:ind w:right="42"/>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b/>
          <w:sz w:val="24"/>
          <w:szCs w:val="24"/>
          <w:lang w:eastAsia="ru-RU"/>
        </w:rPr>
        <w:t>Дискуссия</w:t>
      </w:r>
    </w:p>
    <w:p w:rsidR="00672AD9" w:rsidRPr="005D7BC9" w:rsidRDefault="004353B4" w:rsidP="00407F65">
      <w:pPr>
        <w:spacing w:after="0"/>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b/>
          <w:sz w:val="24"/>
          <w:szCs w:val="24"/>
          <w:lang w:eastAsia="ru-RU"/>
        </w:rPr>
        <w:t xml:space="preserve">     </w:t>
      </w:r>
      <w:r w:rsidRPr="005D7BC9">
        <w:rPr>
          <w:rFonts w:ascii="Times New Roman" w:eastAsia="Times New Roman" w:hAnsi="Times New Roman" w:cs="Times New Roman"/>
          <w:sz w:val="24"/>
          <w:szCs w:val="24"/>
          <w:lang w:eastAsia="ru-RU"/>
        </w:rPr>
        <w:t>Затем классный руководитель предлагает для обсуждения дискуссионные вопросы:</w:t>
      </w:r>
    </w:p>
    <w:p w:rsidR="004353B4" w:rsidRPr="005D7BC9" w:rsidRDefault="004353B4" w:rsidP="00407F65">
      <w:pPr>
        <w:spacing w:after="0"/>
        <w:jc w:val="both"/>
        <w:rPr>
          <w:rFonts w:ascii="Times New Roman" w:hAnsi="Times New Roman" w:cs="Times New Roman"/>
          <w:sz w:val="24"/>
          <w:szCs w:val="24"/>
        </w:rPr>
      </w:pPr>
      <w:r w:rsidRPr="005D7BC9">
        <w:rPr>
          <w:rFonts w:ascii="Times New Roman" w:hAnsi="Times New Roman" w:cs="Times New Roman"/>
          <w:sz w:val="24"/>
          <w:szCs w:val="24"/>
        </w:rPr>
        <w:t>- Причины трудности ребёнка – это результат семейной атмосферы, отношение педагога, дурная компания или?</w:t>
      </w:r>
    </w:p>
    <w:p w:rsidR="004353B4" w:rsidRPr="005D7BC9" w:rsidRDefault="004353B4" w:rsidP="00407F65">
      <w:pPr>
        <w:spacing w:after="0"/>
        <w:jc w:val="both"/>
        <w:rPr>
          <w:rFonts w:ascii="Times New Roman" w:hAnsi="Times New Roman" w:cs="Times New Roman"/>
          <w:sz w:val="24"/>
          <w:szCs w:val="24"/>
        </w:rPr>
      </w:pPr>
      <w:r w:rsidRPr="005D7BC9">
        <w:rPr>
          <w:rFonts w:ascii="Times New Roman" w:hAnsi="Times New Roman" w:cs="Times New Roman"/>
          <w:sz w:val="24"/>
          <w:szCs w:val="24"/>
        </w:rPr>
        <w:t>- Как себя вести с трудным ребёнком – бороться с трудностями или ждать, что ребёнок перерастёт?</w:t>
      </w:r>
    </w:p>
    <w:p w:rsidR="004353B4" w:rsidRPr="005D7BC9" w:rsidRDefault="004353B4" w:rsidP="00407F65">
      <w:pPr>
        <w:spacing w:after="0"/>
        <w:jc w:val="both"/>
        <w:rPr>
          <w:rFonts w:ascii="Times New Roman" w:hAnsi="Times New Roman" w:cs="Times New Roman"/>
          <w:sz w:val="24"/>
          <w:szCs w:val="24"/>
        </w:rPr>
      </w:pPr>
      <w:r w:rsidRPr="005D7BC9">
        <w:rPr>
          <w:rFonts w:ascii="Times New Roman" w:hAnsi="Times New Roman" w:cs="Times New Roman"/>
          <w:sz w:val="24"/>
          <w:szCs w:val="24"/>
        </w:rPr>
        <w:t>- О проблемах в общении с ребёнком говорить с другими и искать у них помощи или бороться, не вынося сор из избы?</w:t>
      </w:r>
    </w:p>
    <w:p w:rsidR="0054721C" w:rsidRPr="005D7BC9" w:rsidRDefault="0054721C" w:rsidP="00407F65">
      <w:pPr>
        <w:pStyle w:val="a4"/>
        <w:spacing w:line="276" w:lineRule="auto"/>
        <w:ind w:right="42"/>
        <w:jc w:val="both"/>
        <w:rPr>
          <w:sz w:val="24"/>
          <w:szCs w:val="24"/>
        </w:rPr>
      </w:pPr>
    </w:p>
    <w:p w:rsidR="0054721C" w:rsidRPr="005D7BC9" w:rsidRDefault="0054721C" w:rsidP="00407F65">
      <w:pPr>
        <w:pStyle w:val="a4"/>
        <w:spacing w:line="276" w:lineRule="auto"/>
        <w:ind w:right="42"/>
        <w:jc w:val="center"/>
        <w:rPr>
          <w:sz w:val="24"/>
          <w:szCs w:val="24"/>
        </w:rPr>
      </w:pPr>
      <w:r w:rsidRPr="005D7BC9">
        <w:rPr>
          <w:sz w:val="24"/>
          <w:szCs w:val="24"/>
        </w:rPr>
        <w:t>Причины детской неу</w:t>
      </w:r>
      <w:r w:rsidR="00195654">
        <w:rPr>
          <w:sz w:val="24"/>
          <w:szCs w:val="24"/>
        </w:rPr>
        <w:t xml:space="preserve">правляемости (психологические) </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Причина первая – борьба за внимание родителей.</w:t>
      </w:r>
    </w:p>
    <w:p w:rsidR="0054721C" w:rsidRPr="005D7BC9" w:rsidRDefault="0054721C" w:rsidP="00407F65">
      <w:pPr>
        <w:pStyle w:val="a4"/>
        <w:spacing w:line="276" w:lineRule="auto"/>
        <w:ind w:right="42"/>
        <w:jc w:val="both"/>
        <w:rPr>
          <w:b w:val="0"/>
          <w:sz w:val="24"/>
          <w:szCs w:val="24"/>
        </w:rPr>
      </w:pPr>
      <w:r w:rsidRPr="005D7BC9">
        <w:rPr>
          <w:b w:val="0"/>
          <w:sz w:val="24"/>
          <w:szCs w:val="24"/>
        </w:rPr>
        <w:t>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Причина вторая – борьба за самоутверждение.</w:t>
      </w:r>
    </w:p>
    <w:p w:rsidR="0054721C" w:rsidRPr="005D7BC9" w:rsidRDefault="0054721C" w:rsidP="00407F65">
      <w:pPr>
        <w:pStyle w:val="a4"/>
        <w:spacing w:line="276" w:lineRule="auto"/>
        <w:ind w:right="42"/>
        <w:jc w:val="both"/>
        <w:rPr>
          <w:b w:val="0"/>
          <w:sz w:val="24"/>
          <w:szCs w:val="24"/>
        </w:rPr>
      </w:pPr>
      <w:r w:rsidRPr="005D7BC9">
        <w:rPr>
          <w:b w:val="0"/>
          <w:sz w:val="24"/>
          <w:szCs w:val="24"/>
        </w:rPr>
        <w:t>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взрослых.</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Причина третья – жажда мщения окружающему миру, взрослым.</w:t>
      </w:r>
    </w:p>
    <w:p w:rsidR="0054721C" w:rsidRPr="005D7BC9" w:rsidRDefault="0054721C" w:rsidP="00407F65">
      <w:pPr>
        <w:pStyle w:val="a4"/>
        <w:spacing w:line="276" w:lineRule="auto"/>
        <w:ind w:right="42"/>
        <w:jc w:val="both"/>
        <w:rPr>
          <w:b w:val="0"/>
          <w:sz w:val="24"/>
          <w:szCs w:val="24"/>
        </w:rPr>
      </w:pPr>
      <w:r w:rsidRPr="005D7BC9">
        <w:rPr>
          <w:b w:val="0"/>
          <w:sz w:val="24"/>
          <w:szCs w:val="24"/>
        </w:rPr>
        <w:t>Ребёнок мстит за:</w:t>
      </w:r>
    </w:p>
    <w:p w:rsidR="0054721C" w:rsidRPr="005D7BC9" w:rsidRDefault="0054721C" w:rsidP="00407F65">
      <w:pPr>
        <w:pStyle w:val="a4"/>
        <w:spacing w:line="276" w:lineRule="auto"/>
        <w:ind w:right="42"/>
        <w:jc w:val="both"/>
        <w:rPr>
          <w:b w:val="0"/>
          <w:sz w:val="24"/>
          <w:szCs w:val="24"/>
        </w:rPr>
      </w:pPr>
      <w:r w:rsidRPr="005D7BC9">
        <w:rPr>
          <w:b w:val="0"/>
          <w:sz w:val="24"/>
          <w:szCs w:val="24"/>
        </w:rPr>
        <w:t>- неверие в его способности и возможности. Это относится и к педагогам в том числе: «Ты не мог решить эту задачу! Ты списал!»</w:t>
      </w:r>
    </w:p>
    <w:p w:rsidR="0054721C" w:rsidRPr="005D7BC9" w:rsidRDefault="0054721C" w:rsidP="00407F65">
      <w:pPr>
        <w:pStyle w:val="a4"/>
        <w:spacing w:line="276" w:lineRule="auto"/>
        <w:ind w:right="42"/>
        <w:jc w:val="both"/>
        <w:rPr>
          <w:b w:val="0"/>
          <w:sz w:val="24"/>
          <w:szCs w:val="24"/>
        </w:rPr>
      </w:pPr>
      <w:r w:rsidRPr="005D7BC9">
        <w:rPr>
          <w:b w:val="0"/>
          <w:sz w:val="24"/>
          <w:szCs w:val="24"/>
        </w:rPr>
        <w:t>- сравнение не в его пользу со старшими или младшими братьями и сёстрами;</w:t>
      </w:r>
    </w:p>
    <w:p w:rsidR="0054721C" w:rsidRPr="005D7BC9" w:rsidRDefault="0054721C" w:rsidP="00407F65">
      <w:pPr>
        <w:pStyle w:val="a4"/>
        <w:spacing w:line="276" w:lineRule="auto"/>
        <w:ind w:right="42"/>
        <w:jc w:val="both"/>
        <w:rPr>
          <w:b w:val="0"/>
          <w:sz w:val="24"/>
          <w:szCs w:val="24"/>
        </w:rPr>
      </w:pPr>
      <w:r w:rsidRPr="005D7BC9">
        <w:rPr>
          <w:b w:val="0"/>
          <w:sz w:val="24"/>
          <w:szCs w:val="24"/>
        </w:rPr>
        <w:lastRenderedPageBreak/>
        <w:t>- за унижение друг друга в кругу семьи;</w:t>
      </w:r>
    </w:p>
    <w:p w:rsidR="0054721C" w:rsidRPr="005D7BC9" w:rsidRDefault="0054721C" w:rsidP="00407F65">
      <w:pPr>
        <w:pStyle w:val="a4"/>
        <w:spacing w:line="276" w:lineRule="auto"/>
        <w:ind w:right="42"/>
        <w:jc w:val="both"/>
        <w:rPr>
          <w:b w:val="0"/>
          <w:sz w:val="24"/>
          <w:szCs w:val="24"/>
        </w:rPr>
      </w:pPr>
      <w:r w:rsidRPr="005D7BC9">
        <w:rPr>
          <w:b w:val="0"/>
          <w:sz w:val="24"/>
          <w:szCs w:val="24"/>
        </w:rPr>
        <w:t>- за потерю одного из родителей в результате развода;</w:t>
      </w:r>
    </w:p>
    <w:p w:rsidR="0054721C" w:rsidRPr="005D7BC9" w:rsidRDefault="0054721C" w:rsidP="00407F65">
      <w:pPr>
        <w:pStyle w:val="a4"/>
        <w:spacing w:line="276" w:lineRule="auto"/>
        <w:ind w:right="42"/>
        <w:jc w:val="both"/>
        <w:rPr>
          <w:b w:val="0"/>
          <w:sz w:val="24"/>
          <w:szCs w:val="24"/>
        </w:rPr>
      </w:pPr>
      <w:r w:rsidRPr="005D7BC9">
        <w:rPr>
          <w:b w:val="0"/>
          <w:sz w:val="24"/>
          <w:szCs w:val="24"/>
        </w:rPr>
        <w:t>- за появление в доме нового члена семьи, который становится более значимым, чем сам ребёнок;</w:t>
      </w:r>
    </w:p>
    <w:p w:rsidR="0054721C" w:rsidRPr="005D7BC9" w:rsidRDefault="0054721C" w:rsidP="00407F65">
      <w:pPr>
        <w:pStyle w:val="a4"/>
        <w:spacing w:line="276" w:lineRule="auto"/>
        <w:ind w:right="42"/>
        <w:jc w:val="both"/>
        <w:rPr>
          <w:b w:val="0"/>
          <w:sz w:val="24"/>
          <w:szCs w:val="24"/>
        </w:rPr>
      </w:pPr>
      <w:r w:rsidRPr="005D7BC9">
        <w:rPr>
          <w:b w:val="0"/>
          <w:sz w:val="24"/>
          <w:szCs w:val="24"/>
        </w:rPr>
        <w:t>- за несправедливость по отношению к себе и невыполненные взрослыми обещания;</w:t>
      </w:r>
    </w:p>
    <w:p w:rsidR="0054721C" w:rsidRPr="005D7BC9" w:rsidRDefault="0054721C" w:rsidP="00407F65">
      <w:pPr>
        <w:pStyle w:val="a4"/>
        <w:spacing w:line="276" w:lineRule="auto"/>
        <w:ind w:right="42"/>
        <w:jc w:val="both"/>
        <w:rPr>
          <w:b w:val="0"/>
          <w:sz w:val="24"/>
          <w:szCs w:val="24"/>
        </w:rPr>
      </w:pPr>
      <w:r w:rsidRPr="005D7BC9">
        <w:rPr>
          <w:b w:val="0"/>
          <w:sz w:val="24"/>
          <w:szCs w:val="24"/>
        </w:rPr>
        <w:t>- за родительскую ложь и хамелеонство;</w:t>
      </w:r>
    </w:p>
    <w:p w:rsidR="0054721C" w:rsidRPr="005D7BC9" w:rsidRDefault="0054721C" w:rsidP="00407F65">
      <w:pPr>
        <w:pStyle w:val="a4"/>
        <w:spacing w:line="276" w:lineRule="auto"/>
        <w:ind w:right="42"/>
        <w:jc w:val="both"/>
        <w:rPr>
          <w:b w:val="0"/>
          <w:sz w:val="24"/>
          <w:szCs w:val="24"/>
        </w:rPr>
      </w:pPr>
      <w:r w:rsidRPr="005D7BC9">
        <w:rPr>
          <w:b w:val="0"/>
          <w:sz w:val="24"/>
          <w:szCs w:val="24"/>
        </w:rPr>
        <w:t>- за чрезмерное проявление взрослыми любви друг к другу.</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Причина четвёртая – неверие в свой успех.</w:t>
      </w:r>
    </w:p>
    <w:p w:rsidR="0054721C" w:rsidRPr="005D7BC9" w:rsidRDefault="0054721C" w:rsidP="00407F65">
      <w:pPr>
        <w:pStyle w:val="a4"/>
        <w:spacing w:line="276" w:lineRule="auto"/>
        <w:ind w:right="42"/>
        <w:jc w:val="both"/>
        <w:rPr>
          <w:b w:val="0"/>
          <w:sz w:val="24"/>
          <w:szCs w:val="24"/>
        </w:rPr>
      </w:pPr>
      <w:r w:rsidRPr="005D7BC9">
        <w:rPr>
          <w:b w:val="0"/>
          <w:sz w:val="24"/>
          <w:szCs w:val="24"/>
        </w:rPr>
        <w:t>Причинами неверия в свой успех могут стать: низкие школьные результаты вне зависимости от приложенных ребёнком усилий, низкая самооценка, поощряемая педагогами и семьёй,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9F7B34" w:rsidRPr="005D7BC9" w:rsidRDefault="009F7B34" w:rsidP="00407F65">
      <w:pPr>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Итак, что же хотят сказать нам дети своим непослушанием? (Отпустите нас, мы хотим быть свободными, мы будем совершать поступки, принимать самостоятельные решения, преодолевать трудности, решать собственные проблемы, будем учиться на своих ошибках).</w:t>
      </w:r>
    </w:p>
    <w:p w:rsidR="009F7B34" w:rsidRPr="005D7BC9" w:rsidRDefault="009F7B34" w:rsidP="001869D0">
      <w:pPr>
        <w:spacing w:after="0"/>
        <w:jc w:val="both"/>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Если это не нарушает границ их здоровья, жизни, мы должны их отпустить, дать им самостоятельность в каких-то вопросах. Но не путайте это со вседозволенностью. Наша ответственность не должна быть повсеместной, у нее должны быть границы. Вы должны понять, </w:t>
      </w:r>
      <w:proofErr w:type="gramStart"/>
      <w:r w:rsidRPr="005D7BC9">
        <w:rPr>
          <w:rFonts w:ascii="Times New Roman" w:eastAsia="Times New Roman" w:hAnsi="Times New Roman" w:cs="Times New Roman"/>
          <w:sz w:val="24"/>
          <w:szCs w:val="24"/>
          <w:lang w:eastAsia="ru-RU"/>
        </w:rPr>
        <w:t>что  в</w:t>
      </w:r>
      <w:proofErr w:type="gramEnd"/>
      <w:r w:rsidRPr="005D7BC9">
        <w:rPr>
          <w:rFonts w:ascii="Times New Roman" w:eastAsia="Times New Roman" w:hAnsi="Times New Roman" w:cs="Times New Roman"/>
          <w:sz w:val="24"/>
          <w:szCs w:val="24"/>
          <w:lang w:eastAsia="ru-RU"/>
        </w:rPr>
        <w:t xml:space="preserve"> каком-то возрасте дети не могут жить без вас, и границы ответственности вашей тогда обширные. Но ребенок </w:t>
      </w:r>
      <w:proofErr w:type="gramStart"/>
      <w:r w:rsidRPr="005D7BC9">
        <w:rPr>
          <w:rFonts w:ascii="Times New Roman" w:eastAsia="Times New Roman" w:hAnsi="Times New Roman" w:cs="Times New Roman"/>
          <w:sz w:val="24"/>
          <w:szCs w:val="24"/>
          <w:lang w:eastAsia="ru-RU"/>
        </w:rPr>
        <w:t>становится  старше</w:t>
      </w:r>
      <w:proofErr w:type="gramEnd"/>
      <w:r w:rsidRPr="005D7BC9">
        <w:rPr>
          <w:rFonts w:ascii="Times New Roman" w:eastAsia="Times New Roman" w:hAnsi="Times New Roman" w:cs="Times New Roman"/>
          <w:sz w:val="24"/>
          <w:szCs w:val="24"/>
          <w:lang w:eastAsia="ru-RU"/>
        </w:rPr>
        <w:t xml:space="preserve"> и наступает возраст, когда эти границы должны стать меньше, и мы должны постепенно отпустить ребенка во взрослую жизнь.</w:t>
      </w:r>
    </w:p>
    <w:p w:rsidR="0054721C" w:rsidRPr="005D7BC9" w:rsidRDefault="005D7BC9" w:rsidP="0054721C">
      <w:pPr>
        <w:pStyle w:val="a4"/>
        <w:spacing w:line="360" w:lineRule="auto"/>
        <w:ind w:right="42"/>
        <w:rPr>
          <w:sz w:val="24"/>
          <w:szCs w:val="24"/>
        </w:rPr>
      </w:pPr>
      <w:bookmarkStart w:id="0" w:name="_GoBack"/>
      <w:bookmarkEnd w:id="0"/>
      <w:r w:rsidRPr="005D7BC9">
        <w:rPr>
          <w:sz w:val="24"/>
          <w:szCs w:val="24"/>
        </w:rPr>
        <w:t>4</w:t>
      </w:r>
      <w:r w:rsidR="0054721C" w:rsidRPr="005D7BC9">
        <w:rPr>
          <w:sz w:val="24"/>
          <w:szCs w:val="24"/>
        </w:rPr>
        <w:t>. Анализ притчи</w:t>
      </w:r>
    </w:p>
    <w:p w:rsidR="0054721C" w:rsidRPr="005D7BC9" w:rsidRDefault="0054721C" w:rsidP="00407F65">
      <w:pPr>
        <w:pStyle w:val="a4"/>
        <w:spacing w:line="276" w:lineRule="auto"/>
        <w:ind w:right="42" w:firstLine="720"/>
        <w:rPr>
          <w:b w:val="0"/>
          <w:sz w:val="24"/>
          <w:szCs w:val="24"/>
        </w:rPr>
      </w:pPr>
      <w:r w:rsidRPr="005D7BC9">
        <w:rPr>
          <w:b w:val="0"/>
          <w:sz w:val="24"/>
          <w:szCs w:val="24"/>
        </w:rPr>
        <w:t>В конце собрания классный руководитель анализирует с родителями притчу:</w:t>
      </w:r>
    </w:p>
    <w:p w:rsidR="0054721C" w:rsidRPr="005D7BC9" w:rsidRDefault="0054721C" w:rsidP="00407F65">
      <w:pPr>
        <w:pStyle w:val="a4"/>
        <w:spacing w:line="276" w:lineRule="auto"/>
        <w:ind w:right="42"/>
        <w:jc w:val="both"/>
        <w:rPr>
          <w:b w:val="0"/>
          <w:i/>
          <w:sz w:val="24"/>
          <w:szCs w:val="24"/>
        </w:rPr>
      </w:pPr>
      <w:r w:rsidRPr="005D7BC9">
        <w:rPr>
          <w:b w:val="0"/>
          <w:i/>
          <w:sz w:val="24"/>
          <w:szCs w:val="24"/>
        </w:rPr>
        <w:t>В одной общине жили разные люди. Их объединяло стремление к самосовершенствованию. Общиной руководил мудрый наставник. Однажды ему необходимо было уехать на длительный срок. Вместо себя он оставил руководить общиной своего заместителя – милую и симпатичную женщину. Уезжая, он собрал всю общину и при всех вручил женщине тетрадь, в которую он попросил записывать все проступки членов общины, независимо от их значимости. Пока его не было, главным нарушителем спокойствия общины был один – единственный живший в ней мальчик. Меньше всего нарушений было у заместителя.</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После возвращения из путешествия руководитель общины собрал собрание. На собрании он объявил, что хочет раздать вознаграждение за поведение членам общины во время его отсутствия. Первым он подозвал к себе мальчика и вручил ему такую пачку денег, что все оторопели. Другим он тоже выдал премии, но они были гораздо меньше, чем та, которую получил мальчик.</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Меньше всех получила его заместитель. На этом собрание закончилось и все, недоумевая, разошлись. Лишь только мальчик никак не хотел мириться с таким положением вещей. Ему не терпелось узнать, почему именно ему достались незаслуженные деньги.</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С этим вопросом он пришёл к наставнику. «Деньги твои. Ты их заработал. Без конфликтов, друг мой, невозможно никакое внутреннее развитие. Конфликты, причиной которых ты становился чаще всех, нельзя организовать нарочно. В отличие от других, ты вёл себя естественно, не оглядываясь на тетрадь, которую я дал своему заместителю. А это дорогого стоит».</w:t>
      </w:r>
    </w:p>
    <w:p w:rsidR="0054721C" w:rsidRPr="005D7BC9" w:rsidRDefault="0054721C" w:rsidP="00407F65">
      <w:pPr>
        <w:pStyle w:val="a4"/>
        <w:spacing w:line="276" w:lineRule="auto"/>
        <w:ind w:right="42" w:firstLine="720"/>
        <w:jc w:val="both"/>
        <w:rPr>
          <w:b w:val="0"/>
          <w:i/>
          <w:sz w:val="24"/>
          <w:szCs w:val="24"/>
        </w:rPr>
      </w:pPr>
      <w:r w:rsidRPr="005D7BC9">
        <w:rPr>
          <w:b w:val="0"/>
          <w:i/>
          <w:sz w:val="24"/>
          <w:szCs w:val="24"/>
        </w:rPr>
        <w:t>Мальчик повернулся и ушёл, немногое поняв. Уже вдогонку ему, но как бы для себя, Учитель сказал: «Эта история – не индульгенция для хулигана. Она для тех, кто за любым поступком видит необходимость осуждения и кары. Она для всех нас, стоящих друг к другу. В первую очередь, она важна не тем, кого воспитывают, а тем, кто воспитывает».</w:t>
      </w:r>
    </w:p>
    <w:p w:rsidR="00407F65" w:rsidRPr="005D7BC9" w:rsidRDefault="00407F65" w:rsidP="00407F65">
      <w:pPr>
        <w:spacing w:after="0" w:line="360" w:lineRule="auto"/>
        <w:rPr>
          <w:rFonts w:ascii="Times New Roman" w:eastAsia="Calibri" w:hAnsi="Times New Roman" w:cs="Times New Roman"/>
          <w:sz w:val="24"/>
          <w:szCs w:val="24"/>
        </w:rPr>
      </w:pP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Calibri" w:hAnsi="Times New Roman" w:cs="Times New Roman"/>
          <w:sz w:val="24"/>
          <w:szCs w:val="24"/>
        </w:rPr>
        <w:t xml:space="preserve">Мне было очень приятно с вами общаться. </w:t>
      </w:r>
      <w:r w:rsidRPr="005D7BC9">
        <w:rPr>
          <w:rFonts w:ascii="Times New Roman" w:eastAsia="Times New Roman" w:hAnsi="Times New Roman" w:cs="Times New Roman"/>
          <w:sz w:val="24"/>
          <w:szCs w:val="24"/>
          <w:lang w:eastAsia="ru-RU"/>
        </w:rPr>
        <w:t xml:space="preserve">Любите своих детей, понимайте, потому что вы самые лучшие родители! </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xml:space="preserve">Чтобы в вашей семье счастье воцарилось навеки, предлагаю приготовить </w:t>
      </w:r>
      <w:r w:rsidRPr="005D7BC9">
        <w:rPr>
          <w:rFonts w:ascii="Times New Roman" w:eastAsia="Times New Roman" w:hAnsi="Times New Roman" w:cs="Times New Roman"/>
          <w:b/>
          <w:bCs/>
          <w:sz w:val="24"/>
          <w:szCs w:val="24"/>
          <w:lang w:eastAsia="ru-RU"/>
        </w:rPr>
        <w:t>его по рецепту:</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берем большую горсть взаимопонимания,</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всыпаем туда ложку взаимного уважения,</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приправляем все это большой порцией любви,</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посыпаем сверху совместными интересами и общением друг с другом,</w:t>
      </w:r>
    </w:p>
    <w:p w:rsidR="001B4E4F" w:rsidRPr="005D7BC9" w:rsidRDefault="001B4E4F"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 приправляем все это плодами нашей любви – детьми, И ВОТ ОН ГОТОВЫЙ РЕЦЕПТ СЕМЕЙНОГО ГАРМОНИЧНОГО СЧАСТЬЯ!  </w:t>
      </w:r>
    </w:p>
    <w:p w:rsidR="00407F65" w:rsidRPr="005D7BC9" w:rsidRDefault="00407F65" w:rsidP="00407F65">
      <w:pPr>
        <w:spacing w:after="0" w:line="360" w:lineRule="auto"/>
        <w:rPr>
          <w:rFonts w:ascii="Times New Roman" w:eastAsia="Times New Roman" w:hAnsi="Times New Roman" w:cs="Times New Roman"/>
          <w:sz w:val="24"/>
          <w:szCs w:val="24"/>
          <w:lang w:eastAsia="ru-RU"/>
        </w:rPr>
      </w:pPr>
      <w:r w:rsidRPr="005D7BC9">
        <w:rPr>
          <w:rFonts w:ascii="Times New Roman" w:eastAsia="Times New Roman" w:hAnsi="Times New Roman" w:cs="Times New Roman"/>
          <w:sz w:val="24"/>
          <w:szCs w:val="24"/>
          <w:lang w:eastAsia="ru-RU"/>
        </w:rPr>
        <w:t>До свидания.</w:t>
      </w:r>
    </w:p>
    <w:p w:rsidR="0054721C" w:rsidRDefault="0054721C" w:rsidP="0054721C">
      <w:pPr>
        <w:pStyle w:val="a4"/>
        <w:spacing w:line="360" w:lineRule="auto"/>
        <w:ind w:right="42"/>
        <w:jc w:val="both"/>
        <w:rPr>
          <w:b w:val="0"/>
        </w:rPr>
      </w:pPr>
    </w:p>
    <w:p w:rsidR="0054721C" w:rsidRDefault="0054721C" w:rsidP="0054721C">
      <w:pPr>
        <w:pStyle w:val="a4"/>
        <w:spacing w:line="360" w:lineRule="auto"/>
        <w:ind w:right="42"/>
        <w:jc w:val="both"/>
        <w:rPr>
          <w:b w:val="0"/>
        </w:rPr>
      </w:pPr>
    </w:p>
    <w:p w:rsidR="0054721C" w:rsidRPr="004353B4" w:rsidRDefault="0054721C" w:rsidP="0054721C">
      <w:pPr>
        <w:spacing w:after="0" w:line="240" w:lineRule="auto"/>
        <w:rPr>
          <w:rFonts w:ascii="Times New Roman" w:hAnsi="Times New Roman" w:cs="Times New Roman"/>
          <w:sz w:val="28"/>
          <w:szCs w:val="28"/>
        </w:rPr>
      </w:pPr>
    </w:p>
    <w:sectPr w:rsidR="0054721C" w:rsidRPr="004353B4" w:rsidSect="0061127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29" w:rsidRDefault="00C25729" w:rsidP="0054721C">
      <w:pPr>
        <w:spacing w:after="0" w:line="240" w:lineRule="auto"/>
      </w:pPr>
      <w:r>
        <w:separator/>
      </w:r>
    </w:p>
  </w:endnote>
  <w:endnote w:type="continuationSeparator" w:id="0">
    <w:p w:rsidR="00C25729" w:rsidRDefault="00C25729" w:rsidP="005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C" w:rsidRDefault="0054721C">
    <w:pPr>
      <w:pStyle w:val="a8"/>
      <w:jc w:val="right"/>
    </w:pPr>
  </w:p>
  <w:p w:rsidR="0054721C" w:rsidRDefault="00547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29" w:rsidRDefault="00C25729" w:rsidP="0054721C">
      <w:pPr>
        <w:spacing w:after="0" w:line="240" w:lineRule="auto"/>
      </w:pPr>
      <w:r>
        <w:separator/>
      </w:r>
    </w:p>
  </w:footnote>
  <w:footnote w:type="continuationSeparator" w:id="0">
    <w:p w:rsidR="00C25729" w:rsidRDefault="00C25729" w:rsidP="00547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4553"/>
    <w:multiLevelType w:val="hybridMultilevel"/>
    <w:tmpl w:val="AC54C73A"/>
    <w:lvl w:ilvl="0" w:tplc="5E289DE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5342BE5"/>
    <w:multiLevelType w:val="singleLevel"/>
    <w:tmpl w:val="3C923C66"/>
    <w:lvl w:ilvl="0">
      <w:start w:val="1"/>
      <w:numFmt w:val="decimal"/>
      <w:lvlText w:val="%1."/>
      <w:lvlJc w:val="left"/>
      <w:pPr>
        <w:tabs>
          <w:tab w:val="num" w:pos="360"/>
        </w:tabs>
        <w:ind w:left="360" w:hanging="360"/>
      </w:pPr>
      <w:rPr>
        <w:b/>
      </w:rPr>
    </w:lvl>
  </w:abstractNum>
  <w:abstractNum w:abstractNumId="2" w15:restartNumberingAfterBreak="0">
    <w:nsid w:val="51061B4F"/>
    <w:multiLevelType w:val="hybridMultilevel"/>
    <w:tmpl w:val="D2DA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13"/>
    <w:rsid w:val="000F07A6"/>
    <w:rsid w:val="001869D0"/>
    <w:rsid w:val="00195654"/>
    <w:rsid w:val="001B4E4F"/>
    <w:rsid w:val="00405420"/>
    <w:rsid w:val="00407F65"/>
    <w:rsid w:val="004353B4"/>
    <w:rsid w:val="004D20C3"/>
    <w:rsid w:val="004E4598"/>
    <w:rsid w:val="0054721C"/>
    <w:rsid w:val="00575302"/>
    <w:rsid w:val="005D7BC9"/>
    <w:rsid w:val="00611275"/>
    <w:rsid w:val="00672AD9"/>
    <w:rsid w:val="007209E0"/>
    <w:rsid w:val="009F7B34"/>
    <w:rsid w:val="00C25729"/>
    <w:rsid w:val="00C31082"/>
    <w:rsid w:val="00E8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7EBBA-7E89-4E85-B62C-A324924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59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54721C"/>
    <w:pPr>
      <w:spacing w:after="0" w:line="240" w:lineRule="auto"/>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semiHidden/>
    <w:rsid w:val="0054721C"/>
    <w:rPr>
      <w:rFonts w:ascii="Times New Roman" w:eastAsia="Times New Roman" w:hAnsi="Times New Roman" w:cs="Times New Roman"/>
      <w:b/>
      <w:sz w:val="28"/>
      <w:szCs w:val="20"/>
      <w:lang w:eastAsia="ru-RU"/>
    </w:rPr>
  </w:style>
  <w:style w:type="paragraph" w:styleId="a6">
    <w:name w:val="header"/>
    <w:basedOn w:val="a"/>
    <w:link w:val="a7"/>
    <w:uiPriority w:val="99"/>
    <w:unhideWhenUsed/>
    <w:rsid w:val="005472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21C"/>
  </w:style>
  <w:style w:type="paragraph" w:styleId="a8">
    <w:name w:val="footer"/>
    <w:basedOn w:val="a"/>
    <w:link w:val="a9"/>
    <w:uiPriority w:val="99"/>
    <w:unhideWhenUsed/>
    <w:rsid w:val="005472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3165">
      <w:bodyDiv w:val="1"/>
      <w:marLeft w:val="0"/>
      <w:marRight w:val="0"/>
      <w:marTop w:val="0"/>
      <w:marBottom w:val="0"/>
      <w:divBdr>
        <w:top w:val="none" w:sz="0" w:space="0" w:color="auto"/>
        <w:left w:val="none" w:sz="0" w:space="0" w:color="auto"/>
        <w:bottom w:val="none" w:sz="0" w:space="0" w:color="auto"/>
        <w:right w:val="none" w:sz="0" w:space="0" w:color="auto"/>
      </w:divBdr>
    </w:div>
    <w:div w:id="485978603">
      <w:bodyDiv w:val="1"/>
      <w:marLeft w:val="0"/>
      <w:marRight w:val="0"/>
      <w:marTop w:val="0"/>
      <w:marBottom w:val="0"/>
      <w:divBdr>
        <w:top w:val="none" w:sz="0" w:space="0" w:color="auto"/>
        <w:left w:val="none" w:sz="0" w:space="0" w:color="auto"/>
        <w:bottom w:val="none" w:sz="0" w:space="0" w:color="auto"/>
        <w:right w:val="none" w:sz="0" w:space="0" w:color="auto"/>
      </w:divBdr>
    </w:div>
    <w:div w:id="600070651">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1248424437">
      <w:bodyDiv w:val="1"/>
      <w:marLeft w:val="0"/>
      <w:marRight w:val="0"/>
      <w:marTop w:val="0"/>
      <w:marBottom w:val="0"/>
      <w:divBdr>
        <w:top w:val="none" w:sz="0" w:space="0" w:color="auto"/>
        <w:left w:val="none" w:sz="0" w:space="0" w:color="auto"/>
        <w:bottom w:val="none" w:sz="0" w:space="0" w:color="auto"/>
        <w:right w:val="none" w:sz="0" w:space="0" w:color="auto"/>
      </w:divBdr>
    </w:div>
    <w:div w:id="1424494840">
      <w:bodyDiv w:val="1"/>
      <w:marLeft w:val="0"/>
      <w:marRight w:val="0"/>
      <w:marTop w:val="0"/>
      <w:marBottom w:val="0"/>
      <w:divBdr>
        <w:top w:val="none" w:sz="0" w:space="0" w:color="auto"/>
        <w:left w:val="none" w:sz="0" w:space="0" w:color="auto"/>
        <w:bottom w:val="none" w:sz="0" w:space="0" w:color="auto"/>
        <w:right w:val="none" w:sz="0" w:space="0" w:color="auto"/>
      </w:divBdr>
    </w:div>
    <w:div w:id="1451168706">
      <w:bodyDiv w:val="1"/>
      <w:marLeft w:val="0"/>
      <w:marRight w:val="0"/>
      <w:marTop w:val="0"/>
      <w:marBottom w:val="0"/>
      <w:divBdr>
        <w:top w:val="none" w:sz="0" w:space="0" w:color="auto"/>
        <w:left w:val="none" w:sz="0" w:space="0" w:color="auto"/>
        <w:bottom w:val="none" w:sz="0" w:space="0" w:color="auto"/>
        <w:right w:val="none" w:sz="0" w:space="0" w:color="auto"/>
      </w:divBdr>
    </w:div>
    <w:div w:id="18070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4599-A0A3-4562-A105-67A01CA2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Morguer</cp:lastModifiedBy>
  <cp:revision>6</cp:revision>
  <dcterms:created xsi:type="dcterms:W3CDTF">2014-02-05T16:56:00Z</dcterms:created>
  <dcterms:modified xsi:type="dcterms:W3CDTF">2018-02-21T13:41:00Z</dcterms:modified>
</cp:coreProperties>
</file>